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C9" w:rsidRDefault="004D15C9" w:rsidP="004D15C9">
      <w:pPr>
        <w:shd w:val="clear" w:color="auto" w:fill="F8F9FA"/>
        <w:spacing w:after="0" w:line="240" w:lineRule="auto"/>
        <w:jc w:val="center"/>
        <w:rPr>
          <w:rFonts w:ascii="inherit" w:eastAsia="Times New Roman" w:hAnsi="inherit" w:cs="Courier New"/>
          <w:b/>
          <w:color w:val="202124"/>
          <w:sz w:val="42"/>
          <w:szCs w:val="42"/>
          <w:lang w:val="uk-UA" w:eastAsia="it-IT"/>
        </w:rPr>
      </w:pPr>
    </w:p>
    <w:p w:rsidR="004D15C9" w:rsidRDefault="004D15C9" w:rsidP="004D15C9">
      <w:pPr>
        <w:shd w:val="clear" w:color="auto" w:fill="F8F9FA"/>
        <w:spacing w:after="0" w:line="240" w:lineRule="auto"/>
        <w:jc w:val="center"/>
        <w:rPr>
          <w:rFonts w:ascii="inherit" w:eastAsia="Times New Roman" w:hAnsi="inherit" w:cs="Courier New"/>
          <w:b/>
          <w:color w:val="202124"/>
          <w:sz w:val="42"/>
          <w:szCs w:val="42"/>
          <w:lang w:val="uk-UA" w:eastAsia="it-IT"/>
        </w:rPr>
      </w:pPr>
      <w:bookmarkStart w:id="0" w:name="_GoBack"/>
      <w:bookmarkEnd w:id="0"/>
    </w:p>
    <w:p w:rsidR="004D15C9" w:rsidRPr="004D15C9" w:rsidRDefault="004D15C9" w:rsidP="004D15C9">
      <w:pPr>
        <w:shd w:val="clear" w:color="auto" w:fill="F8F9FA"/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42"/>
          <w:szCs w:val="42"/>
          <w:lang w:val="uk-UA" w:eastAsia="it-IT"/>
        </w:rPr>
      </w:pPr>
      <w:r w:rsidRPr="004D15C9">
        <w:rPr>
          <w:rFonts w:ascii="inherit" w:eastAsia="Times New Roman" w:hAnsi="inherit" w:cs="Courier New"/>
          <w:b/>
          <w:color w:val="202124"/>
          <w:sz w:val="42"/>
          <w:szCs w:val="42"/>
          <w:lang w:val="uk-UA" w:eastAsia="it-IT"/>
        </w:rPr>
        <w:t>КЕСТУРА ДІ ЛІВОРНО</w:t>
      </w:r>
    </w:p>
    <w:p w:rsidR="004D15C9" w:rsidRPr="004D15C9" w:rsidRDefault="004D15C9" w:rsidP="004D15C9">
      <w:pPr>
        <w:shd w:val="clear" w:color="auto" w:fill="F8F9FA"/>
        <w:spacing w:after="0" w:line="240" w:lineRule="auto"/>
        <w:jc w:val="center"/>
        <w:rPr>
          <w:rFonts w:ascii="inherit" w:eastAsia="Times New Roman" w:hAnsi="inherit" w:cs="Courier New"/>
          <w:b/>
          <w:color w:val="202124"/>
          <w:sz w:val="42"/>
          <w:szCs w:val="42"/>
          <w:lang w:val="uk-UA" w:eastAsia="it-IT"/>
        </w:rPr>
      </w:pPr>
      <w:r w:rsidRPr="004D15C9">
        <w:rPr>
          <w:rFonts w:ascii="inherit" w:eastAsia="Times New Roman" w:hAnsi="inherit" w:cs="Courier New"/>
          <w:b/>
          <w:color w:val="202124"/>
          <w:sz w:val="42"/>
          <w:szCs w:val="42"/>
          <w:lang w:val="uk-UA" w:eastAsia="it-IT"/>
        </w:rPr>
        <w:t>Імміграційний офіс</w:t>
      </w:r>
    </w:p>
    <w:p w:rsidR="004D15C9" w:rsidRPr="004D15C9" w:rsidRDefault="004D15C9" w:rsidP="004D15C9">
      <w:pPr>
        <w:shd w:val="clear" w:color="auto" w:fill="F8F9FA"/>
        <w:spacing w:after="0" w:line="240" w:lineRule="auto"/>
        <w:jc w:val="center"/>
        <w:rPr>
          <w:rFonts w:ascii="inherit" w:eastAsia="Times New Roman" w:hAnsi="inherit" w:cs="Courier New"/>
          <w:color w:val="202124"/>
          <w:sz w:val="24"/>
          <w:szCs w:val="42"/>
          <w:lang w:val="uk-UA" w:eastAsia="it-IT"/>
        </w:rPr>
      </w:pPr>
      <w:r w:rsidRPr="004D15C9">
        <w:rPr>
          <w:rFonts w:ascii="inherit" w:eastAsia="Times New Roman" w:hAnsi="inherit" w:cs="Courier New"/>
          <w:color w:val="202124"/>
          <w:sz w:val="24"/>
          <w:szCs w:val="42"/>
          <w:lang w:val="uk-UA" w:eastAsia="it-IT"/>
        </w:rPr>
        <w:t>2-й розділ</w:t>
      </w:r>
    </w:p>
    <w:p w:rsidR="004D15C9" w:rsidRPr="004D15C9" w:rsidRDefault="004D15C9" w:rsidP="004D15C9">
      <w:pPr>
        <w:shd w:val="clear" w:color="auto" w:fill="F8F9FA"/>
        <w:spacing w:after="0" w:line="240" w:lineRule="auto"/>
        <w:jc w:val="center"/>
        <w:rPr>
          <w:rFonts w:ascii="inherit" w:eastAsia="Times New Roman" w:hAnsi="inherit" w:cs="Courier New"/>
          <w:color w:val="202124"/>
          <w:sz w:val="24"/>
          <w:szCs w:val="42"/>
          <w:lang w:val="uk-UA" w:eastAsia="it-IT"/>
        </w:rPr>
      </w:pPr>
    </w:p>
    <w:p w:rsidR="004D15C9" w:rsidRDefault="004D15C9" w:rsidP="004D15C9">
      <w:pPr>
        <w:shd w:val="clear" w:color="auto" w:fill="F8F9FA"/>
        <w:spacing w:after="0" w:line="540" w:lineRule="atLeast"/>
        <w:jc w:val="right"/>
        <w:rPr>
          <w:rFonts w:ascii="inherit" w:eastAsia="Times New Roman" w:hAnsi="inherit" w:cs="Courier New"/>
          <w:color w:val="202124"/>
          <w:sz w:val="28"/>
          <w:szCs w:val="42"/>
          <w:lang w:val="uk-UA" w:eastAsia="it-IT"/>
        </w:rPr>
      </w:pPr>
      <w:r w:rsidRPr="004D15C9">
        <w:rPr>
          <w:rFonts w:ascii="inherit" w:eastAsia="Times New Roman" w:hAnsi="inherit" w:cs="Courier New"/>
          <w:color w:val="202124"/>
          <w:sz w:val="28"/>
          <w:szCs w:val="42"/>
          <w:lang w:val="uk-UA" w:eastAsia="it-IT"/>
        </w:rPr>
        <w:t>11.03.2022</w:t>
      </w:r>
    </w:p>
    <w:p w:rsidR="004D15C9" w:rsidRPr="004D15C9" w:rsidRDefault="004D15C9" w:rsidP="004D15C9">
      <w:pPr>
        <w:shd w:val="clear" w:color="auto" w:fill="F8F9FA"/>
        <w:spacing w:after="0" w:line="540" w:lineRule="atLeast"/>
        <w:jc w:val="right"/>
        <w:rPr>
          <w:rFonts w:ascii="inherit" w:eastAsia="Times New Roman" w:hAnsi="inherit" w:cs="Courier New"/>
          <w:color w:val="202124"/>
          <w:sz w:val="28"/>
          <w:szCs w:val="42"/>
          <w:lang w:val="uk-UA" w:eastAsia="it-IT"/>
        </w:rPr>
      </w:pPr>
    </w:p>
    <w:p w:rsidR="004D15C9" w:rsidRPr="004D15C9" w:rsidRDefault="004D15C9" w:rsidP="004D15C9">
      <w:pPr>
        <w:shd w:val="clear" w:color="auto" w:fill="F8F9FA"/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40"/>
          <w:szCs w:val="42"/>
          <w:u w:val="single"/>
          <w:lang w:val="uk-UA" w:eastAsia="it-IT"/>
        </w:rPr>
      </w:pPr>
      <w:r w:rsidRPr="004D15C9">
        <w:rPr>
          <w:rFonts w:ascii="inherit" w:eastAsia="Times New Roman" w:hAnsi="inherit" w:cs="Courier New"/>
          <w:b/>
          <w:color w:val="202124"/>
          <w:sz w:val="40"/>
          <w:szCs w:val="42"/>
          <w:u w:val="single"/>
          <w:lang w:val="uk-UA" w:eastAsia="it-IT"/>
        </w:rPr>
        <w:t>НАДВ УКРАЇНИ</w:t>
      </w:r>
    </w:p>
    <w:p w:rsidR="004D15C9" w:rsidRPr="004D15C9" w:rsidRDefault="004D15C9" w:rsidP="004D15C9">
      <w:pPr>
        <w:shd w:val="clear" w:color="auto" w:fill="F8F9FA"/>
        <w:spacing w:after="0" w:line="540" w:lineRule="atLeast"/>
        <w:rPr>
          <w:rFonts w:ascii="inherit" w:eastAsia="Times New Roman" w:hAnsi="inherit" w:cs="Courier New"/>
          <w:color w:val="202124"/>
          <w:sz w:val="36"/>
          <w:szCs w:val="42"/>
          <w:lang w:val="uk-UA" w:eastAsia="it-IT"/>
        </w:rPr>
      </w:pPr>
    </w:p>
    <w:p w:rsidR="004D15C9" w:rsidRPr="004D15C9" w:rsidRDefault="004D15C9" w:rsidP="004D15C9">
      <w:pPr>
        <w:shd w:val="clear" w:color="auto" w:fill="F8F9FA"/>
        <w:spacing w:after="0" w:line="276" w:lineRule="auto"/>
        <w:jc w:val="center"/>
        <w:rPr>
          <w:rFonts w:ascii="inherit" w:eastAsia="Times New Roman" w:hAnsi="inherit" w:cs="Courier New"/>
          <w:b/>
          <w:color w:val="202124"/>
          <w:sz w:val="36"/>
          <w:szCs w:val="42"/>
          <w:lang w:val="uk-UA" w:eastAsia="it-IT"/>
        </w:rPr>
      </w:pPr>
      <w:r w:rsidRPr="004D15C9">
        <w:rPr>
          <w:rFonts w:ascii="inherit" w:eastAsia="Times New Roman" w:hAnsi="inherit" w:cs="Courier New"/>
          <w:b/>
          <w:color w:val="202124"/>
          <w:sz w:val="36"/>
          <w:szCs w:val="42"/>
          <w:lang w:val="uk-UA" w:eastAsia="it-IT"/>
        </w:rPr>
        <w:t>1-й ЗВІЛЬНИЙ тимчасовий захист ст. 20 T.U.I.</w:t>
      </w:r>
    </w:p>
    <w:p w:rsidR="004D15C9" w:rsidRPr="004D15C9" w:rsidRDefault="004D15C9" w:rsidP="004D15C9">
      <w:pPr>
        <w:shd w:val="clear" w:color="auto" w:fill="F8F9FA"/>
        <w:spacing w:after="0" w:line="276" w:lineRule="auto"/>
        <w:jc w:val="center"/>
        <w:rPr>
          <w:rFonts w:ascii="inherit" w:eastAsia="Times New Roman" w:hAnsi="inherit" w:cs="Courier New"/>
          <w:b/>
          <w:color w:val="202124"/>
          <w:sz w:val="36"/>
          <w:szCs w:val="42"/>
          <w:lang w:val="uk-UA" w:eastAsia="it-IT"/>
        </w:rPr>
      </w:pPr>
      <w:r w:rsidRPr="004D15C9">
        <w:rPr>
          <w:rFonts w:ascii="inherit" w:eastAsia="Times New Roman" w:hAnsi="inherit" w:cs="Courier New"/>
          <w:b/>
          <w:color w:val="202124"/>
          <w:sz w:val="36"/>
          <w:szCs w:val="42"/>
          <w:lang w:val="uk-UA" w:eastAsia="it-IT"/>
        </w:rPr>
        <w:t>ЕЛЕКТРОННИЙ ПОСВІД НА ПРОЖИВАННЯ ВИДАЄТЬСЯ БЕЗКОШТОВНО</w:t>
      </w:r>
    </w:p>
    <w:p w:rsidR="004D15C9" w:rsidRDefault="004D15C9" w:rsidP="004D15C9">
      <w:pPr>
        <w:shd w:val="clear" w:color="auto" w:fill="F8F9FA"/>
        <w:spacing w:after="0" w:line="276" w:lineRule="auto"/>
        <w:jc w:val="center"/>
        <w:rPr>
          <w:rFonts w:ascii="inherit" w:eastAsia="Times New Roman" w:hAnsi="inherit" w:cs="Courier New"/>
          <w:b/>
          <w:color w:val="202124"/>
          <w:sz w:val="14"/>
          <w:szCs w:val="42"/>
          <w:lang w:val="uk-UA" w:eastAsia="it-IT"/>
        </w:rPr>
      </w:pPr>
      <w:r w:rsidRPr="004D15C9">
        <w:rPr>
          <w:rFonts w:ascii="inherit" w:eastAsia="Times New Roman" w:hAnsi="inherit" w:cs="Courier New"/>
          <w:b/>
          <w:color w:val="202124"/>
          <w:sz w:val="36"/>
          <w:szCs w:val="42"/>
          <w:lang w:val="uk-UA" w:eastAsia="it-IT"/>
        </w:rPr>
        <w:t>без гербового збору</w:t>
      </w:r>
    </w:p>
    <w:p w:rsidR="004D15C9" w:rsidRDefault="004D15C9" w:rsidP="004D15C9">
      <w:pPr>
        <w:shd w:val="clear" w:color="auto" w:fill="F8F9FA"/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14"/>
          <w:szCs w:val="42"/>
          <w:lang w:val="uk-UA" w:eastAsia="it-IT"/>
        </w:rPr>
      </w:pPr>
    </w:p>
    <w:p w:rsidR="004D15C9" w:rsidRPr="004D15C9" w:rsidRDefault="004D15C9" w:rsidP="004D15C9">
      <w:pPr>
        <w:shd w:val="clear" w:color="auto" w:fill="F8F9FA"/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14"/>
          <w:szCs w:val="42"/>
          <w:lang w:val="uk-UA" w:eastAsia="it-IT"/>
        </w:rPr>
      </w:pPr>
    </w:p>
    <w:p w:rsidR="004D15C9" w:rsidRDefault="004D15C9" w:rsidP="004D15C9">
      <w:pPr>
        <w:pStyle w:val="PreformattatoHTML"/>
        <w:shd w:val="clear" w:color="auto" w:fill="F8F9FA"/>
        <w:spacing w:line="540" w:lineRule="atLeast"/>
        <w:jc w:val="center"/>
        <w:rPr>
          <w:rStyle w:val="y2iqfc"/>
          <w:rFonts w:ascii="inherit" w:hAnsi="inherit"/>
          <w:b/>
          <w:color w:val="202124"/>
          <w:sz w:val="42"/>
          <w:szCs w:val="42"/>
          <w:lang w:val="uk-UA"/>
        </w:rPr>
      </w:pPr>
      <w:r w:rsidRPr="004D15C9">
        <w:rPr>
          <w:rStyle w:val="y2iqfc"/>
          <w:rFonts w:ascii="inherit" w:hAnsi="inherit"/>
          <w:b/>
          <w:color w:val="202124"/>
          <w:sz w:val="42"/>
          <w:szCs w:val="42"/>
          <w:lang w:val="uk-UA"/>
        </w:rPr>
        <w:t>ДОКУМЕНТИ, ПОТРІБНІ ДЛЯ ВИДАЧІ:</w:t>
      </w:r>
    </w:p>
    <w:p w:rsidR="004D15C9" w:rsidRDefault="004D15C9" w:rsidP="004D15C9">
      <w:pPr>
        <w:pStyle w:val="PreformattatoHTML"/>
        <w:shd w:val="clear" w:color="auto" w:fill="F8F9FA"/>
        <w:spacing w:line="540" w:lineRule="atLeast"/>
        <w:jc w:val="center"/>
        <w:rPr>
          <w:rFonts w:ascii="inherit" w:hAnsi="inherit"/>
          <w:b/>
          <w:color w:val="202124"/>
          <w:sz w:val="22"/>
          <w:szCs w:val="42"/>
        </w:rPr>
      </w:pPr>
    </w:p>
    <w:p w:rsidR="004D15C9" w:rsidRPr="004D15C9" w:rsidRDefault="004D15C9" w:rsidP="004D15C9">
      <w:pPr>
        <w:pStyle w:val="PreformattatoHTML"/>
        <w:shd w:val="clear" w:color="auto" w:fill="F8F9FA"/>
        <w:spacing w:line="540" w:lineRule="atLeast"/>
        <w:jc w:val="center"/>
        <w:rPr>
          <w:rFonts w:ascii="inherit" w:hAnsi="inherit"/>
          <w:b/>
          <w:color w:val="202124"/>
          <w:sz w:val="22"/>
          <w:szCs w:val="42"/>
        </w:rPr>
      </w:pPr>
    </w:p>
    <w:p w:rsidR="004D15C9" w:rsidRPr="004D15C9" w:rsidRDefault="004D15C9" w:rsidP="004D15C9">
      <w:pPr>
        <w:pStyle w:val="Paragrafoelenco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</w:pPr>
      <w:r w:rsidRPr="004D15C9">
        <w:rPr>
          <w:rFonts w:ascii="inherit" w:eastAsia="Times New Roman" w:hAnsi="inherit" w:cs="Courier New"/>
          <w:color w:val="202124"/>
          <w:sz w:val="24"/>
          <w:szCs w:val="24"/>
          <w:lang w:val="uk-UA" w:eastAsia="it-IT"/>
        </w:rPr>
        <w:t>N. 4 паспортні фотографії заявника, плюс н. 4 паспортні фото на кожну дитину</w:t>
      </w:r>
      <w:r w:rsidRPr="004D15C9">
        <w:rPr>
          <w:rFonts w:ascii="inherit" w:eastAsia="Times New Roman" w:hAnsi="inherit" w:cs="Courier New"/>
          <w:color w:val="202124"/>
          <w:sz w:val="24"/>
          <w:szCs w:val="24"/>
          <w:lang w:eastAsia="it-IT"/>
        </w:rPr>
        <w:t>;</w:t>
      </w:r>
    </w:p>
    <w:p w:rsidR="004D15C9" w:rsidRPr="004D15C9" w:rsidRDefault="004D15C9" w:rsidP="004D15C9">
      <w:pPr>
        <w:pStyle w:val="PreformattatoHTML"/>
        <w:numPr>
          <w:ilvl w:val="0"/>
          <w:numId w:val="1"/>
        </w:numPr>
        <w:shd w:val="clear" w:color="auto" w:fill="F8F9FA"/>
        <w:spacing w:line="276" w:lineRule="auto"/>
        <w:jc w:val="both"/>
        <w:rPr>
          <w:rFonts w:ascii="inherit" w:hAnsi="inherit"/>
          <w:color w:val="202124"/>
          <w:sz w:val="24"/>
          <w:szCs w:val="24"/>
        </w:rPr>
      </w:pPr>
      <w:r w:rsidRPr="004D15C9"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Для дітей необхідно пред'явити оригінал </w:t>
      </w:r>
      <w:r>
        <w:rPr>
          <w:rStyle w:val="y2iqfc"/>
          <w:rFonts w:ascii="inherit" w:hAnsi="inherit"/>
          <w:color w:val="202124"/>
          <w:sz w:val="24"/>
          <w:szCs w:val="24"/>
          <w:lang w:val="uk-UA"/>
        </w:rPr>
        <w:t xml:space="preserve">та копію витягу з свідоцтва про </w:t>
      </w:r>
      <w:r w:rsidRPr="004D15C9">
        <w:rPr>
          <w:rStyle w:val="y2iqfc"/>
          <w:rFonts w:ascii="inherit" w:hAnsi="inherit"/>
          <w:color w:val="202124"/>
          <w:sz w:val="24"/>
          <w:szCs w:val="24"/>
          <w:lang w:val="uk-UA"/>
        </w:rPr>
        <w:t>народження, що свідчить про батьківство та материнство, перекладеного та легалізованого дипломатичним чи консульським представництвом Італії, або з додатком чи присяжним перекладом у цивільному суді;</w:t>
      </w:r>
    </w:p>
    <w:p w:rsidR="004D15C9" w:rsidRPr="004D15C9" w:rsidRDefault="004D15C9" w:rsidP="004D15C9">
      <w:pPr>
        <w:pStyle w:val="PreformattatoHTML"/>
        <w:numPr>
          <w:ilvl w:val="0"/>
          <w:numId w:val="1"/>
        </w:numPr>
        <w:shd w:val="clear" w:color="auto" w:fill="F8F9FA"/>
        <w:spacing w:line="276" w:lineRule="auto"/>
        <w:jc w:val="both"/>
        <w:rPr>
          <w:rFonts w:ascii="inherit" w:hAnsi="inherit"/>
          <w:color w:val="202124"/>
          <w:sz w:val="24"/>
          <w:szCs w:val="24"/>
        </w:rPr>
      </w:pPr>
      <w:r w:rsidRPr="004D15C9">
        <w:rPr>
          <w:rStyle w:val="y2iqfc"/>
          <w:rFonts w:ascii="inherit" w:hAnsi="inherit"/>
          <w:color w:val="202124"/>
          <w:sz w:val="24"/>
          <w:szCs w:val="24"/>
          <w:lang w:val="uk-UA"/>
        </w:rPr>
        <w:t>Оригінал та копія паспорта заявника та неповнолітніх дітей зі штампом про в'їзд до Шенгенської зони;</w:t>
      </w:r>
    </w:p>
    <w:p w:rsidR="004D15C9" w:rsidRPr="004D15C9" w:rsidRDefault="004D15C9" w:rsidP="004D15C9">
      <w:pPr>
        <w:pStyle w:val="PreformattatoHTML"/>
        <w:numPr>
          <w:ilvl w:val="0"/>
          <w:numId w:val="1"/>
        </w:numPr>
        <w:shd w:val="clear" w:color="auto" w:fill="F8F9FA"/>
        <w:spacing w:line="276" w:lineRule="auto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4D15C9">
        <w:rPr>
          <w:rStyle w:val="y2iqfc"/>
          <w:rFonts w:ascii="inherit" w:hAnsi="inherit"/>
          <w:color w:val="202124"/>
          <w:sz w:val="24"/>
          <w:szCs w:val="24"/>
          <w:lang w:val="uk-UA"/>
        </w:rPr>
        <w:t>Документи на проживання:</w:t>
      </w:r>
    </w:p>
    <w:p w:rsidR="004D15C9" w:rsidRPr="004D15C9" w:rsidRDefault="004D15C9" w:rsidP="004D15C9">
      <w:pPr>
        <w:pStyle w:val="PreformattatoHTML"/>
        <w:shd w:val="clear" w:color="auto" w:fill="F8F9FA"/>
        <w:spacing w:line="276" w:lineRule="auto"/>
        <w:ind w:left="1134" w:hanging="324"/>
        <w:jc w:val="both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4D15C9">
        <w:rPr>
          <w:rStyle w:val="y2iqfc"/>
          <w:rFonts w:ascii="inherit" w:hAnsi="inherit"/>
          <w:color w:val="202124"/>
          <w:sz w:val="24"/>
          <w:szCs w:val="24"/>
          <w:lang w:val="uk-UA"/>
        </w:rPr>
        <w:t>• Декларація гостинності з копією документа приймаючої сторони (якщо приймаючий є іноземець, копія посвідки на проживання);</w:t>
      </w:r>
    </w:p>
    <w:p w:rsidR="004D15C9" w:rsidRPr="004D15C9" w:rsidRDefault="004D15C9" w:rsidP="004D15C9">
      <w:pPr>
        <w:pStyle w:val="PreformattatoHTML"/>
        <w:shd w:val="clear" w:color="auto" w:fill="F8F9FA"/>
        <w:tabs>
          <w:tab w:val="clear" w:pos="916"/>
          <w:tab w:val="left" w:pos="993"/>
        </w:tabs>
        <w:spacing w:line="276" w:lineRule="auto"/>
        <w:ind w:left="1134" w:hanging="324"/>
        <w:jc w:val="both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4D15C9">
        <w:rPr>
          <w:rStyle w:val="y2iqfc"/>
          <w:rFonts w:ascii="inherit" w:hAnsi="inherit"/>
          <w:color w:val="202124"/>
          <w:sz w:val="24"/>
          <w:szCs w:val="24"/>
          <w:lang w:val="uk-UA"/>
        </w:rPr>
        <w:t>• Копія чинного договору оренди (зареєстрованого в Податковій службі) або копія нотаріального акту купівлі-продажу майна з усіма сторінками;</w:t>
      </w:r>
    </w:p>
    <w:p w:rsidR="004D15C9" w:rsidRPr="004D15C9" w:rsidRDefault="004D15C9" w:rsidP="004D15C9">
      <w:pPr>
        <w:pStyle w:val="PreformattatoHTML"/>
        <w:shd w:val="clear" w:color="auto" w:fill="F8F9FA"/>
        <w:tabs>
          <w:tab w:val="clear" w:pos="916"/>
          <w:tab w:val="left" w:pos="1134"/>
        </w:tabs>
        <w:spacing w:line="276" w:lineRule="auto"/>
        <w:ind w:left="1134" w:hanging="324"/>
        <w:jc w:val="both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4D15C9">
        <w:rPr>
          <w:rStyle w:val="y2iqfc"/>
          <w:rFonts w:ascii="inherit" w:hAnsi="inherit"/>
          <w:color w:val="202124"/>
          <w:sz w:val="24"/>
          <w:szCs w:val="24"/>
          <w:lang w:val="uk-UA"/>
        </w:rPr>
        <w:t>• Якщо в договорі зазначено, що будинок використовується для виключного користування орендарем та членами сім'ї, заявник, не названий прямо, повинен подати:</w:t>
      </w:r>
    </w:p>
    <w:p w:rsidR="004D15C9" w:rsidRPr="004D15C9" w:rsidRDefault="004D15C9" w:rsidP="004D15C9">
      <w:pPr>
        <w:pStyle w:val="PreformattatoHTML"/>
        <w:shd w:val="clear" w:color="auto" w:fill="F8F9FA"/>
        <w:spacing w:line="276" w:lineRule="auto"/>
        <w:ind w:left="851" w:hanging="284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4D15C9">
        <w:rPr>
          <w:rStyle w:val="y2iqfc"/>
          <w:rFonts w:ascii="inherit" w:hAnsi="inherit"/>
          <w:color w:val="202124"/>
          <w:sz w:val="24"/>
          <w:szCs w:val="24"/>
        </w:rPr>
        <w:t xml:space="preserve">     </w:t>
      </w:r>
      <w:r>
        <w:rPr>
          <w:rStyle w:val="y2iqfc"/>
          <w:rFonts w:ascii="inherit" w:hAnsi="inherit"/>
          <w:color w:val="202124"/>
          <w:sz w:val="24"/>
          <w:szCs w:val="24"/>
        </w:rPr>
        <w:t xml:space="preserve">  </w:t>
      </w:r>
      <w:r w:rsidRPr="004D15C9">
        <w:rPr>
          <w:rStyle w:val="y2iqfc"/>
          <w:rFonts w:ascii="inherit" w:hAnsi="inherit"/>
          <w:color w:val="202124"/>
          <w:sz w:val="24"/>
          <w:szCs w:val="24"/>
        </w:rPr>
        <w:t xml:space="preserve">  </w:t>
      </w:r>
      <w:r w:rsidRPr="004D15C9">
        <w:rPr>
          <w:rStyle w:val="y2iqfc"/>
          <w:rFonts w:ascii="inherit" w:hAnsi="inherit"/>
          <w:color w:val="202124"/>
          <w:sz w:val="24"/>
          <w:szCs w:val="24"/>
          <w:lang w:val="uk-UA"/>
        </w:rPr>
        <w:t>1. Копія документа на право власності;</w:t>
      </w:r>
    </w:p>
    <w:p w:rsidR="004D15C9" w:rsidRPr="004D15C9" w:rsidRDefault="004D15C9" w:rsidP="004D15C9">
      <w:pPr>
        <w:pStyle w:val="PreformattatoHTML"/>
        <w:shd w:val="clear" w:color="auto" w:fill="F8F9FA"/>
        <w:spacing w:line="276" w:lineRule="auto"/>
        <w:ind w:left="851" w:hanging="284"/>
        <w:rPr>
          <w:rStyle w:val="y2iqfc"/>
          <w:rFonts w:ascii="inherit" w:hAnsi="inherit"/>
          <w:color w:val="202124"/>
          <w:sz w:val="24"/>
          <w:szCs w:val="24"/>
          <w:lang w:val="uk-UA"/>
        </w:rPr>
      </w:pPr>
      <w:r w:rsidRPr="004D15C9">
        <w:rPr>
          <w:rStyle w:val="y2iqfc"/>
          <w:rFonts w:ascii="inherit" w:hAnsi="inherit"/>
          <w:color w:val="202124"/>
          <w:sz w:val="24"/>
          <w:szCs w:val="24"/>
        </w:rPr>
        <w:t xml:space="preserve">       </w:t>
      </w:r>
      <w:r>
        <w:rPr>
          <w:rStyle w:val="y2iqfc"/>
          <w:rFonts w:ascii="inherit" w:hAnsi="inherit"/>
          <w:color w:val="202124"/>
          <w:sz w:val="24"/>
          <w:szCs w:val="24"/>
        </w:rPr>
        <w:t xml:space="preserve">  </w:t>
      </w:r>
      <w:r w:rsidRPr="004D15C9">
        <w:rPr>
          <w:rStyle w:val="y2iqfc"/>
          <w:rFonts w:ascii="inherit" w:hAnsi="inherit"/>
          <w:color w:val="202124"/>
          <w:sz w:val="24"/>
          <w:szCs w:val="24"/>
          <w:lang w:val="uk-UA"/>
        </w:rPr>
        <w:t>2. Дозвіл власника на розміщення;</w:t>
      </w:r>
    </w:p>
    <w:p w:rsidR="004D15C9" w:rsidRPr="004D15C9" w:rsidRDefault="004D15C9" w:rsidP="004D15C9">
      <w:pPr>
        <w:pStyle w:val="PreformattatoHTML"/>
        <w:shd w:val="clear" w:color="auto" w:fill="F8F9FA"/>
        <w:tabs>
          <w:tab w:val="clear" w:pos="916"/>
          <w:tab w:val="left" w:pos="993"/>
        </w:tabs>
        <w:spacing w:line="276" w:lineRule="auto"/>
        <w:rPr>
          <w:rFonts w:ascii="inherit" w:hAnsi="inherit"/>
          <w:color w:val="202124"/>
          <w:sz w:val="24"/>
          <w:szCs w:val="24"/>
        </w:rPr>
      </w:pPr>
      <w:r w:rsidRPr="004D15C9">
        <w:rPr>
          <w:rStyle w:val="y2iqfc"/>
          <w:rFonts w:ascii="inherit" w:hAnsi="inherit"/>
          <w:color w:val="202124"/>
          <w:sz w:val="24"/>
          <w:szCs w:val="24"/>
        </w:rPr>
        <w:t xml:space="preserve">               </w:t>
      </w:r>
      <w:r>
        <w:rPr>
          <w:rStyle w:val="y2iqfc"/>
          <w:rFonts w:ascii="inherit" w:hAnsi="inherit"/>
          <w:color w:val="202124"/>
          <w:sz w:val="24"/>
          <w:szCs w:val="24"/>
        </w:rPr>
        <w:t xml:space="preserve">    </w:t>
      </w:r>
      <w:r w:rsidRPr="004D15C9">
        <w:rPr>
          <w:rStyle w:val="y2iqfc"/>
          <w:rFonts w:ascii="inherit" w:hAnsi="inherit"/>
          <w:color w:val="202124"/>
          <w:sz w:val="24"/>
          <w:szCs w:val="24"/>
          <w:lang w:val="uk-UA"/>
        </w:rPr>
        <w:t>3. Номер телефону власника нерухомості.</w:t>
      </w:r>
    </w:p>
    <w:sectPr w:rsidR="004D15C9" w:rsidRPr="004D15C9" w:rsidSect="004D15C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628B"/>
    <w:multiLevelType w:val="hybridMultilevel"/>
    <w:tmpl w:val="9DC89FDA"/>
    <w:lvl w:ilvl="0" w:tplc="E38E80A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C9"/>
    <w:rsid w:val="00307738"/>
    <w:rsid w:val="004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B1ED"/>
  <w15:chartTrackingRefBased/>
  <w15:docId w15:val="{6F5B9E70-12CE-4DD0-9CEE-63D5D907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D1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D15C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D15C9"/>
  </w:style>
  <w:style w:type="paragraph" w:styleId="Paragrafoelenco">
    <w:name w:val="List Paragraph"/>
    <w:basedOn w:val="Normale"/>
    <w:uiPriority w:val="34"/>
    <w:qFormat/>
    <w:rsid w:val="004D15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1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6BE8-D912-4435-872D-3E68E6EB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Cappelli Claudio</dc:creator>
  <cp:keywords/>
  <dc:description/>
  <cp:lastModifiedBy>Cappelli Claudio</cp:lastModifiedBy>
  <cp:revision>1</cp:revision>
  <dcterms:created xsi:type="dcterms:W3CDTF">2022-03-11T12:32:00Z</dcterms:created>
  <dcterms:modified xsi:type="dcterms:W3CDTF">2022-03-11T13:37:00Z</dcterms:modified>
</cp:coreProperties>
</file>